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9C" w:rsidRPr="00B454DE" w:rsidRDefault="00D37F9C" w:rsidP="00D37F9C">
      <w:pPr>
        <w:jc w:val="center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858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4DE" w:rsidRPr="00B454DE" w:rsidRDefault="00B454DE" w:rsidP="00B454D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B454DE" w:rsidRPr="00B454DE" w:rsidRDefault="00B454DE" w:rsidP="00B454D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4DE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B454DE" w:rsidRPr="00B454DE" w:rsidRDefault="00B454DE" w:rsidP="00B454D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4DE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B454DE" w:rsidRPr="00B454DE" w:rsidRDefault="00B454DE" w:rsidP="00B454D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4DE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B454DE" w:rsidRPr="00B454DE" w:rsidRDefault="00B454DE" w:rsidP="00B454DE">
      <w:pPr>
        <w:spacing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4DE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Кафедра       «Коммерческое и предпринимательское право»</w:t>
      </w:r>
    </w:p>
    <w:p w:rsidR="00D37F9C" w:rsidRPr="00B454DE" w:rsidRDefault="00D37F9C" w:rsidP="00D37F9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b/>
          <w:sz w:val="24"/>
          <w:szCs w:val="24"/>
        </w:rPr>
        <w:t>Методические указания для студентов по изучению дисциплины:</w:t>
      </w: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B454DE">
        <w:rPr>
          <w:rFonts w:ascii="Times New Roman" w:hAnsi="Times New Roman"/>
          <w:b/>
          <w:sz w:val="24"/>
          <w:szCs w:val="24"/>
        </w:rPr>
        <w:t>Антикоррупционное</w:t>
      </w:r>
      <w:proofErr w:type="spellEnd"/>
      <w:r w:rsidRPr="00B454DE">
        <w:rPr>
          <w:rFonts w:ascii="Times New Roman" w:hAnsi="Times New Roman"/>
          <w:b/>
          <w:sz w:val="24"/>
          <w:szCs w:val="24"/>
        </w:rPr>
        <w:t xml:space="preserve"> мировоззрение»</w:t>
      </w:r>
    </w:p>
    <w:p w:rsidR="00D37F9C" w:rsidRPr="00B454DE" w:rsidRDefault="00D37F9C" w:rsidP="00D37F9C">
      <w:pPr>
        <w:spacing w:after="0" w:line="36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Ростов-на-Дону</w:t>
      </w:r>
    </w:p>
    <w:p w:rsidR="00D37F9C" w:rsidRPr="00B454DE" w:rsidRDefault="00D37F9C" w:rsidP="00D37F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2016 г.</w:t>
      </w:r>
    </w:p>
    <w:p w:rsidR="00D37F9C" w:rsidRPr="00B454DE" w:rsidRDefault="00D37F9C" w:rsidP="00D37F9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rPr>
          <w:rFonts w:ascii="Times New Roman" w:hAnsi="Times New Roman"/>
          <w:sz w:val="24"/>
          <w:szCs w:val="24"/>
        </w:rPr>
      </w:pPr>
    </w:p>
    <w:p w:rsidR="008929BC" w:rsidRPr="00B454DE" w:rsidRDefault="008929BC" w:rsidP="004B2469">
      <w:pPr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Составители: доц. </w:t>
      </w:r>
      <w:proofErr w:type="spellStart"/>
      <w:r w:rsidRPr="00B454DE">
        <w:rPr>
          <w:rFonts w:ascii="Times New Roman" w:hAnsi="Times New Roman"/>
          <w:sz w:val="24"/>
          <w:szCs w:val="24"/>
        </w:rPr>
        <w:t>Тютюник</w:t>
      </w:r>
      <w:proofErr w:type="spellEnd"/>
      <w:r w:rsidRPr="00B454DE">
        <w:rPr>
          <w:rFonts w:ascii="Times New Roman" w:hAnsi="Times New Roman"/>
          <w:sz w:val="24"/>
          <w:szCs w:val="24"/>
        </w:rPr>
        <w:t xml:space="preserve"> О.Д., </w:t>
      </w:r>
      <w:proofErr w:type="spellStart"/>
      <w:r w:rsidRPr="00B454DE">
        <w:rPr>
          <w:rFonts w:ascii="Times New Roman" w:hAnsi="Times New Roman"/>
          <w:sz w:val="24"/>
          <w:szCs w:val="24"/>
        </w:rPr>
        <w:t>ст.преп</w:t>
      </w:r>
      <w:proofErr w:type="gramStart"/>
      <w:r w:rsidRPr="00B454DE">
        <w:rPr>
          <w:rFonts w:ascii="Times New Roman" w:hAnsi="Times New Roman"/>
          <w:sz w:val="24"/>
          <w:szCs w:val="24"/>
        </w:rPr>
        <w:t>.Н</w:t>
      </w:r>
      <w:proofErr w:type="gramEnd"/>
      <w:r w:rsidRPr="00B454DE">
        <w:rPr>
          <w:rFonts w:ascii="Times New Roman" w:hAnsi="Times New Roman"/>
          <w:sz w:val="24"/>
          <w:szCs w:val="24"/>
        </w:rPr>
        <w:t>енахова</w:t>
      </w:r>
      <w:proofErr w:type="spellEnd"/>
      <w:r w:rsidRPr="00B454DE">
        <w:rPr>
          <w:rFonts w:ascii="Times New Roman" w:hAnsi="Times New Roman"/>
          <w:sz w:val="24"/>
          <w:szCs w:val="24"/>
        </w:rPr>
        <w:t xml:space="preserve"> О.А.</w:t>
      </w:r>
    </w:p>
    <w:p w:rsidR="008929BC" w:rsidRPr="00B454DE" w:rsidRDefault="008929BC" w:rsidP="008929B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929BC" w:rsidRPr="00B454DE" w:rsidRDefault="008929BC" w:rsidP="008929B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929BC" w:rsidRPr="00B454DE" w:rsidRDefault="008929BC" w:rsidP="008929B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929BC" w:rsidRPr="00B454DE" w:rsidRDefault="008929BC" w:rsidP="008929BC">
      <w:pPr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Методические указания для студентов по изучению дисциплины «</w:t>
      </w:r>
      <w:proofErr w:type="spellStart"/>
      <w:r w:rsidRPr="00B454DE">
        <w:rPr>
          <w:rFonts w:ascii="Times New Roman" w:hAnsi="Times New Roman"/>
          <w:sz w:val="24"/>
          <w:szCs w:val="24"/>
        </w:rPr>
        <w:t>Антикоррупционное</w:t>
      </w:r>
      <w:proofErr w:type="spellEnd"/>
      <w:r w:rsidRPr="00B454DE">
        <w:rPr>
          <w:rFonts w:ascii="Times New Roman" w:hAnsi="Times New Roman"/>
          <w:sz w:val="24"/>
          <w:szCs w:val="24"/>
        </w:rPr>
        <w:t xml:space="preserve"> мировоззрение».</w:t>
      </w:r>
    </w:p>
    <w:p w:rsidR="008929BC" w:rsidRPr="00B454DE" w:rsidRDefault="008929BC" w:rsidP="008929BC">
      <w:pPr>
        <w:rPr>
          <w:rFonts w:ascii="Times New Roman" w:hAnsi="Times New Roman"/>
          <w:sz w:val="24"/>
          <w:szCs w:val="24"/>
        </w:rPr>
      </w:pPr>
    </w:p>
    <w:p w:rsidR="00FE0F7B" w:rsidRPr="00FE0F7B" w:rsidRDefault="00FE0F7B" w:rsidP="00FE0F7B">
      <w:pPr>
        <w:rPr>
          <w:rFonts w:ascii="Times New Roman" w:hAnsi="Times New Roman"/>
          <w:sz w:val="24"/>
          <w:szCs w:val="24"/>
        </w:rPr>
      </w:pPr>
      <w:r w:rsidRPr="00FE0F7B">
        <w:rPr>
          <w:rFonts w:ascii="Times New Roman" w:hAnsi="Times New Roman"/>
          <w:sz w:val="24"/>
          <w:szCs w:val="24"/>
        </w:rPr>
        <w:t>Предназначена для студентов очной и заочной формы обучения направлений</w:t>
      </w:r>
      <w:proofErr w:type="gramStart"/>
      <w:r w:rsidRPr="00FE0F7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E0F7B">
        <w:rPr>
          <w:rFonts w:ascii="Times New Roman" w:hAnsi="Times New Roman"/>
          <w:sz w:val="24"/>
          <w:szCs w:val="24"/>
        </w:rPr>
        <w:t xml:space="preserve">  </w:t>
      </w:r>
    </w:p>
    <w:p w:rsidR="00FE0F7B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09.03.03 Прикладная информатика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15.03.04 Автоматизация технологических процессов и производств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15.03.05 Конструкторско-технологическое обеспечение</w:t>
      </w:r>
    </w:p>
    <w:p w:rsidR="00FE0F7B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               машиностроительных производств</w:t>
      </w:r>
    </w:p>
    <w:p w:rsidR="00FE0F7B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27.03.04 Управление в технических системах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 xml:space="preserve">27.03.05 </w:t>
      </w:r>
      <w:proofErr w:type="spellStart"/>
      <w:r w:rsidRPr="00A546BF">
        <w:rPr>
          <w:rFonts w:ascii="Times New Roman" w:hAnsi="Times New Roman"/>
          <w:sz w:val="24"/>
          <w:szCs w:val="24"/>
        </w:rPr>
        <w:t>Инноватика</w:t>
      </w:r>
      <w:proofErr w:type="spellEnd"/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37.03.01 Психология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38.03.01 Экономика</w:t>
      </w:r>
    </w:p>
    <w:p w:rsidR="00FE0F7B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38.03.06 Торговое дело</w:t>
      </w:r>
    </w:p>
    <w:p w:rsidR="00FE0F7B" w:rsidRPr="00811576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42.03.01 Реклама и связи с общественностью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45.03.02 Лингвистика </w:t>
      </w:r>
    </w:p>
    <w:p w:rsidR="008929BC" w:rsidRPr="00B454DE" w:rsidRDefault="008929BC" w:rsidP="00FE0F7B">
      <w:pPr>
        <w:jc w:val="both"/>
        <w:rPr>
          <w:rFonts w:ascii="Times New Roman" w:hAnsi="Times New Roman"/>
          <w:sz w:val="24"/>
          <w:szCs w:val="24"/>
        </w:rPr>
      </w:pPr>
    </w:p>
    <w:p w:rsidR="00BF4730" w:rsidRPr="00BF4730" w:rsidRDefault="008929BC" w:rsidP="00BF4730">
      <w:pPr>
        <w:pStyle w:val="Standard"/>
      </w:pPr>
      <w:r w:rsidRPr="00B454DE">
        <w:rPr>
          <w:rFonts w:ascii="Times New Roman" w:hAnsi="Times New Roman"/>
          <w:sz w:val="24"/>
          <w:szCs w:val="24"/>
        </w:rPr>
        <w:t xml:space="preserve">Печатается по решению методической комиссии </w:t>
      </w:r>
      <w:r w:rsidR="00BF4730">
        <w:rPr>
          <w:rFonts w:ascii="Times New Roman" w:hAnsi="Times New Roman"/>
          <w:sz w:val="24"/>
          <w:szCs w:val="24"/>
        </w:rPr>
        <w:t>ф</w:t>
      </w:r>
      <w:r w:rsidRPr="00B454DE">
        <w:rPr>
          <w:rFonts w:ascii="Times New Roman" w:hAnsi="Times New Roman"/>
          <w:sz w:val="24"/>
          <w:szCs w:val="24"/>
        </w:rPr>
        <w:t>акультета</w:t>
      </w:r>
      <w:r w:rsidR="00BF4730">
        <w:rPr>
          <w:rFonts w:ascii="Times New Roman" w:hAnsi="Times New Roman"/>
          <w:sz w:val="24"/>
          <w:szCs w:val="24"/>
        </w:rPr>
        <w:t xml:space="preserve"> </w:t>
      </w:r>
      <w:r w:rsidR="00BF4730">
        <w:t>«</w:t>
      </w:r>
      <w:r w:rsidR="00BF4730" w:rsidRPr="00BF4730">
        <w:rPr>
          <w:rFonts w:ascii="Times New Roman" w:hAnsi="Times New Roman"/>
          <w:sz w:val="24"/>
          <w:szCs w:val="24"/>
        </w:rPr>
        <w:t>Право, сервис и туризм».</w:t>
      </w:r>
    </w:p>
    <w:p w:rsidR="008929BC" w:rsidRPr="00B454DE" w:rsidRDefault="008929BC" w:rsidP="00FE0F7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. </w:t>
      </w:r>
    </w:p>
    <w:p w:rsidR="008929BC" w:rsidRPr="00B454DE" w:rsidRDefault="008929BC" w:rsidP="004B2469">
      <w:pPr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Методические указания утверждены на заседании кафедры «Коммерческое и предпринимательское право».    </w:t>
      </w:r>
    </w:p>
    <w:p w:rsidR="008929BC" w:rsidRPr="00B454DE" w:rsidRDefault="008929BC" w:rsidP="004B2469">
      <w:pPr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Протокол № </w:t>
      </w:r>
      <w:r w:rsidRPr="00B454DE">
        <w:rPr>
          <w:rFonts w:ascii="Times New Roman" w:hAnsi="Times New Roman"/>
          <w:color w:val="FF0000"/>
          <w:sz w:val="24"/>
          <w:szCs w:val="24"/>
        </w:rPr>
        <w:t>12 от «3» июля</w:t>
      </w:r>
      <w:r w:rsidRPr="00B454DE">
        <w:rPr>
          <w:rFonts w:ascii="Times New Roman" w:hAnsi="Times New Roman"/>
          <w:sz w:val="24"/>
          <w:szCs w:val="24"/>
        </w:rPr>
        <w:t xml:space="preserve">  2016 г.</w:t>
      </w:r>
    </w:p>
    <w:p w:rsidR="008929BC" w:rsidRPr="00B454DE" w:rsidRDefault="008929BC" w:rsidP="008929B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929BC" w:rsidRPr="00B454DE" w:rsidRDefault="008929BC" w:rsidP="008929B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929BC" w:rsidRPr="00B454DE" w:rsidRDefault="008929BC" w:rsidP="008929B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929BC" w:rsidRPr="00B454DE" w:rsidRDefault="008929BC" w:rsidP="008929B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929BC" w:rsidRPr="00B454DE" w:rsidRDefault="008929BC" w:rsidP="004B2469">
      <w:pPr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Рецензент – </w:t>
      </w:r>
      <w:proofErr w:type="spellStart"/>
      <w:proofErr w:type="gramStart"/>
      <w:r w:rsidRPr="00B454DE">
        <w:rPr>
          <w:rFonts w:ascii="Times New Roman" w:hAnsi="Times New Roman"/>
          <w:sz w:val="24"/>
          <w:szCs w:val="24"/>
        </w:rPr>
        <w:t>к</w:t>
      </w:r>
      <w:proofErr w:type="gramEnd"/>
      <w:r w:rsidRPr="00B454DE">
        <w:rPr>
          <w:rFonts w:ascii="Times New Roman" w:hAnsi="Times New Roman"/>
          <w:sz w:val="24"/>
          <w:szCs w:val="24"/>
        </w:rPr>
        <w:t>.э.н</w:t>
      </w:r>
      <w:proofErr w:type="spellEnd"/>
      <w:r w:rsidRPr="00B454DE">
        <w:rPr>
          <w:rFonts w:ascii="Times New Roman" w:hAnsi="Times New Roman"/>
          <w:sz w:val="24"/>
          <w:szCs w:val="24"/>
        </w:rPr>
        <w:t>., доц. Сапожникова Е.Ю.</w:t>
      </w:r>
    </w:p>
    <w:p w:rsidR="008929BC" w:rsidRPr="00B454DE" w:rsidRDefault="008929BC" w:rsidP="008929B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rPr>
          <w:rFonts w:ascii="Times New Roman" w:hAnsi="Times New Roman"/>
          <w:sz w:val="24"/>
          <w:szCs w:val="24"/>
        </w:rPr>
      </w:pPr>
    </w:p>
    <w:p w:rsidR="00D37F9C" w:rsidRPr="00B454DE" w:rsidRDefault="00B454DE" w:rsidP="00B454DE">
      <w:pPr>
        <w:pageBreakBefore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D37F9C" w:rsidRPr="00B454DE">
        <w:rPr>
          <w:rFonts w:ascii="Times New Roman" w:hAnsi="Times New Roman"/>
          <w:b/>
          <w:sz w:val="24"/>
          <w:szCs w:val="24"/>
        </w:rPr>
        <w:t xml:space="preserve">Планирование и организация времени, необходимого для изучения дисциплины </w:t>
      </w:r>
    </w:p>
    <w:p w:rsidR="00D37F9C" w:rsidRPr="00B454DE" w:rsidRDefault="00D37F9C" w:rsidP="00D37F9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Курс «</w:t>
      </w:r>
      <w:proofErr w:type="spellStart"/>
      <w:r w:rsidR="00B454DE" w:rsidRPr="00B454DE">
        <w:rPr>
          <w:rFonts w:ascii="Times New Roman" w:hAnsi="Times New Roman"/>
          <w:sz w:val="24"/>
          <w:szCs w:val="24"/>
        </w:rPr>
        <w:t>Антикоррупционное</w:t>
      </w:r>
      <w:proofErr w:type="spellEnd"/>
      <w:r w:rsidR="00B454DE" w:rsidRPr="00B454DE">
        <w:rPr>
          <w:rFonts w:ascii="Times New Roman" w:hAnsi="Times New Roman"/>
          <w:sz w:val="24"/>
          <w:szCs w:val="24"/>
        </w:rPr>
        <w:t xml:space="preserve"> мировоззрение</w:t>
      </w:r>
      <w:r w:rsidRPr="00B454DE">
        <w:rPr>
          <w:rFonts w:ascii="Times New Roman" w:hAnsi="Times New Roman"/>
          <w:sz w:val="24"/>
          <w:szCs w:val="24"/>
        </w:rPr>
        <w:t>» предусмотрен государственным образовательным стандартом и является одн</w:t>
      </w:r>
      <w:r w:rsidR="008929BC" w:rsidRPr="00B454DE">
        <w:rPr>
          <w:rFonts w:ascii="Times New Roman" w:hAnsi="Times New Roman"/>
          <w:sz w:val="24"/>
          <w:szCs w:val="24"/>
        </w:rPr>
        <w:t xml:space="preserve">ой </w:t>
      </w:r>
      <w:r w:rsidRPr="00B454DE">
        <w:rPr>
          <w:rFonts w:ascii="Times New Roman" w:hAnsi="Times New Roman"/>
          <w:sz w:val="24"/>
          <w:szCs w:val="24"/>
        </w:rPr>
        <w:t>из дисциплин</w:t>
      </w:r>
      <w:r w:rsidR="008929BC" w:rsidRPr="00B454DE">
        <w:rPr>
          <w:rFonts w:ascii="Times New Roman" w:hAnsi="Times New Roman"/>
          <w:sz w:val="24"/>
          <w:szCs w:val="24"/>
        </w:rPr>
        <w:t xml:space="preserve"> по выбору</w:t>
      </w:r>
      <w:r w:rsidRPr="00B454DE">
        <w:rPr>
          <w:rFonts w:ascii="Times New Roman" w:hAnsi="Times New Roman"/>
          <w:sz w:val="24"/>
          <w:szCs w:val="24"/>
        </w:rPr>
        <w:t xml:space="preserve"> в системе подготовки бакалавров.</w:t>
      </w:r>
    </w:p>
    <w:p w:rsidR="00D37F9C" w:rsidRPr="00B454DE" w:rsidRDefault="00D37F9C" w:rsidP="00D37F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Государственный образовательный стандарт предусматривает </w:t>
      </w:r>
      <w:r w:rsidR="008929BC" w:rsidRPr="00B454DE">
        <w:rPr>
          <w:rFonts w:ascii="Times New Roman" w:hAnsi="Times New Roman"/>
          <w:sz w:val="24"/>
          <w:szCs w:val="24"/>
        </w:rPr>
        <w:t xml:space="preserve">для освоения этой дисциплины 108 часов (3 </w:t>
      </w:r>
      <w:proofErr w:type="spellStart"/>
      <w:r w:rsidR="008929BC" w:rsidRPr="00B454DE">
        <w:rPr>
          <w:rFonts w:ascii="Times New Roman" w:hAnsi="Times New Roman"/>
          <w:sz w:val="24"/>
          <w:szCs w:val="24"/>
        </w:rPr>
        <w:t>з.е</w:t>
      </w:r>
      <w:proofErr w:type="spellEnd"/>
      <w:r w:rsidR="008929BC" w:rsidRPr="00B454DE">
        <w:rPr>
          <w:rFonts w:ascii="Times New Roman" w:hAnsi="Times New Roman"/>
          <w:sz w:val="24"/>
          <w:szCs w:val="24"/>
        </w:rPr>
        <w:t>.)</w:t>
      </w:r>
      <w:r w:rsidRPr="00B454DE">
        <w:rPr>
          <w:rFonts w:ascii="Times New Roman" w:hAnsi="Times New Roman"/>
          <w:sz w:val="24"/>
          <w:szCs w:val="24"/>
        </w:rPr>
        <w:t>.</w:t>
      </w:r>
    </w:p>
    <w:p w:rsidR="00D37F9C" w:rsidRPr="00B454DE" w:rsidRDefault="00D37F9C" w:rsidP="00D37F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На практических занятиях оценивается освоение студентом материала, обсуждаются рефераты студентов по темам занятий, разъясняются разделы, вызвавшие затруднения при освоении курса; студенты представляют результаты выполнения индивидуальных практических заданий, дорабатывают их, вносят необходимые изменения. </w:t>
      </w:r>
    </w:p>
    <w:p w:rsidR="00D37F9C" w:rsidRPr="00B454DE" w:rsidRDefault="00D37F9C" w:rsidP="00D37F9C">
      <w:pPr>
        <w:spacing w:after="0" w:line="240" w:lineRule="auto"/>
        <w:ind w:firstLine="540"/>
        <w:jc w:val="both"/>
        <w:rPr>
          <w:rFonts w:ascii="Times New Roman" w:hAnsi="Times New Roman"/>
          <w:smallCaps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Для закрепления лекционного материала предусмотрено выполнение контрольных работ.</w:t>
      </w:r>
    </w:p>
    <w:p w:rsidR="00D37F9C" w:rsidRPr="00B454DE" w:rsidRDefault="00D37F9C" w:rsidP="00D37F9C">
      <w:pPr>
        <w:ind w:firstLine="540"/>
        <w:jc w:val="both"/>
        <w:rPr>
          <w:rFonts w:ascii="Times New Roman" w:hAnsi="Times New Roman"/>
          <w:smallCaps/>
          <w:sz w:val="24"/>
          <w:szCs w:val="24"/>
        </w:rPr>
      </w:pPr>
    </w:p>
    <w:p w:rsidR="008D7779" w:rsidRPr="008D7779" w:rsidRDefault="008D7779" w:rsidP="008D7779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D7779">
        <w:rPr>
          <w:rFonts w:ascii="Times New Roman" w:hAnsi="Times New Roman"/>
          <w:b/>
          <w:bCs/>
          <w:iCs/>
          <w:sz w:val="24"/>
          <w:szCs w:val="24"/>
        </w:rPr>
        <w:t>Распределение баллов за текущую работу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3"/>
        <w:gridCol w:w="3060"/>
      </w:tblGrid>
      <w:tr w:rsidR="008D7779" w:rsidRPr="000E5633" w:rsidTr="003258D9">
        <w:tc>
          <w:tcPr>
            <w:tcW w:w="6403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Вид текущей учебной работы</w:t>
            </w:r>
          </w:p>
        </w:tc>
        <w:tc>
          <w:tcPr>
            <w:tcW w:w="3060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Количество баллов</w:t>
            </w:r>
          </w:p>
        </w:tc>
      </w:tr>
      <w:tr w:rsidR="008D7779" w:rsidRPr="000E5633" w:rsidTr="003258D9">
        <w:tc>
          <w:tcPr>
            <w:tcW w:w="6403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3060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8D7779" w:rsidRPr="000E5633" w:rsidTr="003258D9">
        <w:tc>
          <w:tcPr>
            <w:tcW w:w="6403" w:type="dxa"/>
          </w:tcPr>
          <w:p w:rsidR="008D7779" w:rsidRPr="000E5633" w:rsidRDefault="008D7779" w:rsidP="003258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Тестовый контроль</w:t>
            </w:r>
          </w:p>
        </w:tc>
        <w:tc>
          <w:tcPr>
            <w:tcW w:w="3060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8D7779" w:rsidRPr="000E5633" w:rsidTr="003258D9">
        <w:tc>
          <w:tcPr>
            <w:tcW w:w="6403" w:type="dxa"/>
          </w:tcPr>
          <w:p w:rsidR="008D7779" w:rsidRPr="000E5633" w:rsidRDefault="008D7779" w:rsidP="003258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3060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8D7779" w:rsidRPr="000E5633" w:rsidTr="003258D9">
        <w:tc>
          <w:tcPr>
            <w:tcW w:w="6403" w:type="dxa"/>
          </w:tcPr>
          <w:p w:rsidR="008D7779" w:rsidRPr="000E5633" w:rsidRDefault="008D7779" w:rsidP="003258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задач</w:t>
            </w:r>
          </w:p>
        </w:tc>
        <w:tc>
          <w:tcPr>
            <w:tcW w:w="3060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8D7779" w:rsidRPr="000E5633" w:rsidTr="003258D9">
        <w:tc>
          <w:tcPr>
            <w:tcW w:w="6403" w:type="dxa"/>
          </w:tcPr>
          <w:p w:rsidR="008D7779" w:rsidRPr="000E5633" w:rsidRDefault="008D7779" w:rsidP="003258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Написание рефератов, докладов</w:t>
            </w:r>
          </w:p>
        </w:tc>
        <w:tc>
          <w:tcPr>
            <w:tcW w:w="3060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8D7779" w:rsidRPr="000E5633" w:rsidTr="003258D9">
        <w:tc>
          <w:tcPr>
            <w:tcW w:w="6403" w:type="dxa"/>
          </w:tcPr>
          <w:p w:rsidR="008D7779" w:rsidRPr="000E5633" w:rsidRDefault="008D7779" w:rsidP="003258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sz w:val="24"/>
                <w:szCs w:val="24"/>
              </w:rPr>
              <w:t>Составление претензий</w:t>
            </w:r>
          </w:p>
        </w:tc>
        <w:tc>
          <w:tcPr>
            <w:tcW w:w="3060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8D7779" w:rsidRPr="000E5633" w:rsidTr="003258D9">
        <w:tc>
          <w:tcPr>
            <w:tcW w:w="6403" w:type="dxa"/>
          </w:tcPr>
          <w:p w:rsidR="008D7779" w:rsidRPr="000E5633" w:rsidRDefault="008D7779" w:rsidP="003258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Итого за семестр:</w:t>
            </w:r>
          </w:p>
        </w:tc>
        <w:tc>
          <w:tcPr>
            <w:tcW w:w="3060" w:type="dxa"/>
          </w:tcPr>
          <w:p w:rsidR="008D7779" w:rsidRPr="000E5633" w:rsidRDefault="008D7779" w:rsidP="003258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5633">
              <w:rPr>
                <w:rFonts w:ascii="Times New Roman" w:hAnsi="Times New Roman"/>
                <w:bCs/>
                <w:iCs/>
                <w:sz w:val="24"/>
                <w:szCs w:val="24"/>
              </w:rPr>
              <w:t>50</w:t>
            </w:r>
          </w:p>
        </w:tc>
      </w:tr>
    </w:tbl>
    <w:p w:rsidR="00D37F9C" w:rsidRPr="00B454DE" w:rsidRDefault="00D37F9C" w:rsidP="00D37F9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При наличии обязательных текущих  баллов (всех сданных модулей, контрольных работы и итоговых тестов): </w:t>
      </w:r>
    </w:p>
    <w:p w:rsidR="00D37F9C" w:rsidRPr="00B454DE" w:rsidRDefault="00D37F9C" w:rsidP="00D37F9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Студентам, набравшим за семестр от 41 до 100 баллов</w:t>
      </w:r>
      <w:r w:rsidR="00F629F6" w:rsidRPr="00B454DE">
        <w:rPr>
          <w:rFonts w:ascii="Times New Roman" w:hAnsi="Times New Roman"/>
          <w:sz w:val="24"/>
          <w:szCs w:val="24"/>
        </w:rPr>
        <w:t xml:space="preserve">, </w:t>
      </w:r>
      <w:r w:rsidRPr="00B454DE">
        <w:rPr>
          <w:rFonts w:ascii="Times New Roman" w:hAnsi="Times New Roman"/>
          <w:sz w:val="24"/>
          <w:szCs w:val="24"/>
        </w:rPr>
        <w:t>выставляется оценка  «зачтено».</w:t>
      </w:r>
    </w:p>
    <w:p w:rsidR="00D37F9C" w:rsidRPr="00B454DE" w:rsidRDefault="00D37F9C" w:rsidP="00D37F9C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F629F6" w:rsidRPr="00B454DE" w:rsidRDefault="00F629F6" w:rsidP="00D37F9C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b/>
          <w:sz w:val="24"/>
          <w:szCs w:val="24"/>
        </w:rPr>
        <w:t>Программа и график освоения курса</w:t>
      </w:r>
    </w:p>
    <w:p w:rsidR="00D37F9C" w:rsidRPr="00B454DE" w:rsidRDefault="00D37F9C" w:rsidP="00D37F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9F6" w:rsidRPr="00B454DE" w:rsidRDefault="00D37F9C" w:rsidP="00F629F6">
      <w:pPr>
        <w:jc w:val="center"/>
        <w:rPr>
          <w:rFonts w:ascii="Times New Roman" w:hAnsi="Times New Roman"/>
          <w:b/>
          <w:sz w:val="24"/>
          <w:szCs w:val="24"/>
        </w:rPr>
      </w:pPr>
      <w:r w:rsidRPr="00B454DE">
        <w:rPr>
          <w:rFonts w:ascii="Times New Roman" w:hAnsi="Times New Roman"/>
          <w:b/>
          <w:sz w:val="24"/>
          <w:szCs w:val="24"/>
        </w:rPr>
        <w:t>Лекционные занятия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277"/>
        <w:gridCol w:w="2529"/>
        <w:gridCol w:w="3225"/>
      </w:tblGrid>
      <w:tr w:rsidR="00F629F6" w:rsidRPr="00B454DE" w:rsidTr="00F629F6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Номер и название  темы, литература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Содержание</w:t>
            </w:r>
          </w:p>
        </w:tc>
      </w:tr>
      <w:tr w:rsidR="00F629F6" w:rsidRPr="00B454DE" w:rsidTr="00F629F6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1.1. Проблема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: понятие и виды. Социальные после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ствия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коррупции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[6.1.1 – 6.1.5; </w:t>
            </w:r>
            <w:proofErr w:type="gramEnd"/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6.2.1 – 6.2.4, 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6.4.1 – 6.4.23]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Проблема определения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рупции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. Уровни восприятия коррупции: бытовой,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нау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, практический.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Поз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тивные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, негативные и ней- тральные аспекты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корруп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. Многообразие научных </w:t>
            </w: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определений коррупции.</w:t>
            </w:r>
          </w:p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Виды коррупции. Низовая и верхушечная коррупция. Классификации коррупции по иным основаниям: (по механизму проявления в сферах жизнедеятельности; по механизму действия; по источнику взаимодействия и т.д.). </w:t>
            </w: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Последствия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корру</w:t>
            </w:r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Позитивные и негати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последствия коррупции: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экономиика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, социальная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сфе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, политика. Соотношение позитивных и негативных последствий коррупции. 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торжение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общества от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дарства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как последствие коррупции. Криминализация сознания как последствие коррупции.</w:t>
            </w:r>
          </w:p>
        </w:tc>
      </w:tr>
      <w:tr w:rsidR="00F629F6" w:rsidRPr="00B454DE" w:rsidTr="00F629F6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1.2. Зарубежный опыт противодействия коррупции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[6.1.1 – 6.1.5; </w:t>
            </w:r>
            <w:proofErr w:type="gramEnd"/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6.2.1 – 6.2.4, 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6.4.1 – 6.4.23]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Специфика международных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антикоррупционных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иници</w:t>
            </w:r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тив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Опыт Организации Объединенных Наций,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Орга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низации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Экономического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трудничества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 Развития, Ев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ропейского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Союза и др.</w:t>
            </w:r>
          </w:p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Специфика национальных подходов к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противодейс</w:t>
            </w:r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вию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коррупции.</w:t>
            </w:r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Опыт США, Китая, европейских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дарств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 других государств.</w:t>
            </w:r>
          </w:p>
        </w:tc>
      </w:tr>
      <w:tr w:rsidR="00F629F6" w:rsidRPr="00B454DE" w:rsidTr="00F629F6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1.3. Основы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против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действия коррупции в России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[6.1.1 – 6.1.5; </w:t>
            </w:r>
            <w:proofErr w:type="gramEnd"/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6.2.1 – 6.2.4, 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6.4.1 – 6.4.23]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Национальный план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прот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водействия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коррупции.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вовые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основы системы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борь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бы с коррупцией: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федераль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законодательство, иные нормативные правовые акты. </w:t>
            </w:r>
          </w:p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Понятие и уровни пр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тиводействия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коррупции. Участники системы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прот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водействия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коррупции.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дарственные органы,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осущ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ствляющие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противодействие коррупции. Меры по проф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лактике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коррупции. Осно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направления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государ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ственной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политики в сфере противодействия коррупции.</w:t>
            </w:r>
          </w:p>
        </w:tc>
      </w:tr>
      <w:tr w:rsidR="00F629F6" w:rsidRPr="00B454DE" w:rsidTr="00F629F6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1.4. Формы и виды ответственности 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за коррупционное поведение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[6.1.1 – 6.1.5; </w:t>
            </w:r>
            <w:proofErr w:type="gramEnd"/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6.2.1 – 6.2.4, 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6.4.1 – 6.4.23]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Кодексы этического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повед</w:t>
            </w:r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– основа организации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ра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боты по противодействию коррупции. Факторы угрозы коррупции и возможность защиты. Снятие угрозы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ко</w:t>
            </w:r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рупции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, в том числе при получении вознаграждения, подарков, знаков госте- при-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имства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. Уголовная и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админи</w:t>
            </w:r>
            <w:proofErr w:type="spellEnd"/>
          </w:p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стративная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ответственность сторон коррупционных </w:t>
            </w:r>
            <w:proofErr w:type="spellStart"/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отно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шений</w:t>
            </w:r>
            <w:proofErr w:type="spellEnd"/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. Соотношение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терм</w:t>
            </w:r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нов «взятка» и «обычный по-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дарок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». Законодательство о государственной и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муниц</w:t>
            </w:r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пальной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службе как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инстру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мент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противодействия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кор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рупции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F629F6" w:rsidRPr="00B454DE" w:rsidTr="00F629F6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мониторинг и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антикоррупционная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экспертиза как формы противодействия коррупции 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[6.1.1 – 6.1.5; </w:t>
            </w:r>
            <w:proofErr w:type="gramEnd"/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6.2.1 – 6.2.4, 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6.4.1 – 6.4.23]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мониторинга. Цели, з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дачи и методы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осуществле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мониторинга. Этапы про ведения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антикоррупционных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исследований. Специфика </w:t>
            </w:r>
            <w:proofErr w:type="spellStart"/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ис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следований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по вопросам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пуб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личного управления.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Выв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 предложения в сфере публичного управления. Оп-</w:t>
            </w:r>
          </w:p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ределения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коррупциогенно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правовых норм. Осно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исследовательские под- ходы к анализу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коррупцио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генности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. Причины возни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новения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коррупциогенных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норм. Типология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коррупци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генных норм. Основные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стра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тегии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 механизмы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против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действия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коррупциогенным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нормам. </w:t>
            </w: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B454DE">
              <w:rPr>
                <w:rFonts w:ascii="Times New Roman" w:hAnsi="Times New Roman"/>
                <w:sz w:val="24"/>
                <w:szCs w:val="24"/>
              </w:rPr>
              <w:t xml:space="preserve">етодика анализа нормативных актов на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рупциогенность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629F6" w:rsidRPr="00B454DE" w:rsidTr="00F629F6">
        <w:trPr>
          <w:trHeight w:val="1599"/>
          <w:jc w:val="center"/>
        </w:trPr>
        <w:tc>
          <w:tcPr>
            <w:tcW w:w="2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стратегия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дарства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 и общества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[6.1.1 – 6.1.5; </w:t>
            </w:r>
            <w:proofErr w:type="gramEnd"/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6.2.1 – 6.2.4, </w:t>
            </w:r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6.4.1 – 6.4.23]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Общая типология стратегий противодействия коррупции. </w:t>
            </w:r>
            <w:r w:rsidRPr="00B454DE">
              <w:rPr>
                <w:rFonts w:ascii="Times New Roman" w:hAnsi="Times New Roman"/>
                <w:sz w:val="24"/>
                <w:szCs w:val="24"/>
              </w:rPr>
              <w:t>Стратегия устранения пр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чин: понятие, механизм функционирования,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преиму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щества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 недостатки.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тегия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противодействия: по-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нятие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, механизм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функциони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, преимущества и не-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достатки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. Стратегия пассив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: понятие, механизм функционирования,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преим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щества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 недостатки.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Соде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жание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 сущность анти- коррупционной политики. Классификация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антикорру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ционных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мер. Ограничение политической коррупции. Упорядочение исполнител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ной власти. Укрепление с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дебной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власти и совершен-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ствование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полицейской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дея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тельности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. Ведомственные стратегии противодействия коррупции: механизмы </w:t>
            </w:r>
            <w:proofErr w:type="spellStart"/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функ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ционирования</w:t>
            </w:r>
            <w:proofErr w:type="spellEnd"/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, примеры меж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дународной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практики. Основ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подходы к созданию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спе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циального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антикоррупцио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органа. </w:t>
            </w: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Роль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граждан</w:t>
            </w:r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кого общества</w:t>
            </w:r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в реализации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антикоррупционных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страте-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гий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различных уровней.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Вз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имодействие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институтов гражданского общества с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фе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деральными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, региональными и муниципальными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влас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тями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29F6" w:rsidRPr="00B454DE" w:rsidTr="00F629F6">
        <w:trPr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2.3. Выявление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случ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ев коррупции в сфере публичного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[6.1.1 – 6.1.5; </w:t>
            </w:r>
            <w:proofErr w:type="gramEnd"/>
          </w:p>
          <w:p w:rsidR="00F629F6" w:rsidRPr="00B454DE" w:rsidRDefault="00F629F6" w:rsidP="00F629F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6.2.1 – 6.2.4, </w:t>
            </w:r>
          </w:p>
          <w:p w:rsidR="00F629F6" w:rsidRPr="00B454DE" w:rsidRDefault="00F629F6" w:rsidP="00F62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6.4.1 – 6.4.23]</w:t>
            </w:r>
            <w:proofErr w:type="gramEnd"/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F6" w:rsidRPr="00B454DE" w:rsidRDefault="00F629F6" w:rsidP="00F62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Роль и задачи органов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пу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личного управления в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отно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шении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противодействия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рупции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.  Критерии и при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з-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наки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ситуаций, которые мо- гут быть связаны с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корруп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цией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. Примеры выявления в сфере публичного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управл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случаев коррупции. О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ределение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риска коррупции в сфере публичного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. Учет риска коррупции. Документирование случаев коррупции. Взаимодействие с руководством по вопросам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коррупции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>нформирование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о случаях коррупции или рис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возникновения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корруп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>. Отказ от сообщения случаев коррупционного поведения.</w:t>
            </w:r>
          </w:p>
        </w:tc>
      </w:tr>
    </w:tbl>
    <w:p w:rsidR="00F629F6" w:rsidRPr="00B454DE" w:rsidRDefault="00F629F6" w:rsidP="00D37F9C">
      <w:pPr>
        <w:jc w:val="center"/>
        <w:rPr>
          <w:rFonts w:ascii="Times New Roman" w:hAnsi="Times New Roman"/>
          <w:sz w:val="24"/>
          <w:szCs w:val="24"/>
        </w:rPr>
      </w:pPr>
    </w:p>
    <w:p w:rsidR="00F629F6" w:rsidRPr="00B454DE" w:rsidRDefault="00F629F6" w:rsidP="00D37F9C">
      <w:pPr>
        <w:jc w:val="center"/>
        <w:rPr>
          <w:rFonts w:ascii="Times New Roman" w:hAnsi="Times New Roman"/>
          <w:sz w:val="24"/>
          <w:szCs w:val="24"/>
        </w:rPr>
      </w:pPr>
    </w:p>
    <w:p w:rsidR="00F629F6" w:rsidRPr="00B454DE" w:rsidRDefault="00F629F6" w:rsidP="008D7779">
      <w:pPr>
        <w:rPr>
          <w:rFonts w:ascii="Times New Roman" w:hAnsi="Times New Roman"/>
          <w:sz w:val="24"/>
          <w:szCs w:val="24"/>
        </w:rPr>
      </w:pPr>
    </w:p>
    <w:p w:rsidR="00F629F6" w:rsidRPr="008D7779" w:rsidRDefault="00F629F6" w:rsidP="008D77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7779">
        <w:rPr>
          <w:rFonts w:ascii="Times New Roman" w:hAnsi="Times New Roman"/>
          <w:b/>
          <w:sz w:val="24"/>
          <w:szCs w:val="24"/>
        </w:rPr>
        <w:lastRenderedPageBreak/>
        <w:t>Распределение бюджета времени по видам занятий с учетом формы обучения</w:t>
      </w:r>
    </w:p>
    <w:p w:rsidR="00F629F6" w:rsidRPr="00B454DE" w:rsidRDefault="00F629F6" w:rsidP="00F629F6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856"/>
        <w:gridCol w:w="1020"/>
        <w:gridCol w:w="933"/>
        <w:gridCol w:w="1076"/>
        <w:gridCol w:w="904"/>
        <w:gridCol w:w="1004"/>
        <w:gridCol w:w="1001"/>
        <w:gridCol w:w="1376"/>
      </w:tblGrid>
      <w:tr w:rsidR="00F629F6" w:rsidRPr="00B454DE" w:rsidTr="00F629F6">
        <w:trPr>
          <w:jc w:val="center"/>
        </w:trPr>
        <w:tc>
          <w:tcPr>
            <w:tcW w:w="2093" w:type="dxa"/>
            <w:vMerge w:val="restart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5943" w:type="dxa"/>
            <w:gridSpan w:val="6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Виды аудиторной работы</w:t>
            </w:r>
          </w:p>
        </w:tc>
        <w:tc>
          <w:tcPr>
            <w:tcW w:w="2219" w:type="dxa"/>
            <w:gridSpan w:val="2"/>
            <w:vMerge w:val="restart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vMerge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  <w:tc>
          <w:tcPr>
            <w:tcW w:w="2032" w:type="dxa"/>
            <w:gridSpan w:val="2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лабораторные</w:t>
            </w:r>
          </w:p>
        </w:tc>
        <w:tc>
          <w:tcPr>
            <w:tcW w:w="2219" w:type="dxa"/>
            <w:gridSpan w:val="2"/>
            <w:vMerge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vMerge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04" w:type="dxa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  <w:tc>
          <w:tcPr>
            <w:tcW w:w="1177" w:type="dxa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042" w:type="dxa"/>
            <w:shd w:val="clear" w:color="auto" w:fill="auto"/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1(0,5)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6(8)</w:t>
            </w:r>
          </w:p>
        </w:tc>
        <w:tc>
          <w:tcPr>
            <w:tcW w:w="1042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1(0,5)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1(0,5)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8(10)</w:t>
            </w:r>
          </w:p>
        </w:tc>
        <w:tc>
          <w:tcPr>
            <w:tcW w:w="1042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14(16)</w:t>
            </w: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1(2)(0,5)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0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1(0,5)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0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0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0,5(1)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2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14(12)</w:t>
            </w:r>
          </w:p>
        </w:tc>
      </w:tr>
      <w:tr w:rsidR="00F629F6" w:rsidRPr="00B454DE" w:rsidTr="00F629F6">
        <w:trPr>
          <w:jc w:val="center"/>
        </w:trPr>
        <w:tc>
          <w:tcPr>
            <w:tcW w:w="209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03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18(16)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4(6)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36(34)</w:t>
            </w:r>
          </w:p>
        </w:tc>
        <w:tc>
          <w:tcPr>
            <w:tcW w:w="1040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6(8)(4)</w:t>
            </w:r>
          </w:p>
        </w:tc>
        <w:tc>
          <w:tcPr>
            <w:tcW w:w="1028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54(58)</w:t>
            </w:r>
          </w:p>
        </w:tc>
        <w:tc>
          <w:tcPr>
            <w:tcW w:w="1042" w:type="dxa"/>
            <w:shd w:val="clear" w:color="auto" w:fill="auto"/>
          </w:tcPr>
          <w:p w:rsidR="00F629F6" w:rsidRPr="00B454DE" w:rsidRDefault="00F629F6" w:rsidP="00F62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98(96)(100)</w:t>
            </w:r>
          </w:p>
        </w:tc>
      </w:tr>
    </w:tbl>
    <w:p w:rsidR="00D37F9C" w:rsidRPr="00B454DE" w:rsidRDefault="00D37F9C" w:rsidP="00D37F9C">
      <w:pPr>
        <w:rPr>
          <w:rFonts w:ascii="Times New Roman" w:hAnsi="Times New Roman"/>
          <w:sz w:val="24"/>
          <w:szCs w:val="24"/>
        </w:rPr>
      </w:pPr>
    </w:p>
    <w:p w:rsidR="00D37F9C" w:rsidRPr="00B454DE" w:rsidRDefault="00D37F9C" w:rsidP="00D37F9C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454DE">
        <w:rPr>
          <w:rFonts w:ascii="Times New Roman" w:hAnsi="Times New Roman"/>
          <w:b/>
          <w:sz w:val="24"/>
          <w:szCs w:val="24"/>
        </w:rPr>
        <w:t>Учебно-методическое и программно-информационное обеспечение</w:t>
      </w:r>
    </w:p>
    <w:p w:rsidR="00F629F6" w:rsidRPr="00B454DE" w:rsidRDefault="00F629F6" w:rsidP="00F629F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1559"/>
        <w:gridCol w:w="143"/>
        <w:gridCol w:w="2266"/>
        <w:gridCol w:w="1275"/>
        <w:gridCol w:w="713"/>
        <w:gridCol w:w="684"/>
        <w:gridCol w:w="167"/>
        <w:gridCol w:w="553"/>
        <w:gridCol w:w="865"/>
        <w:gridCol w:w="850"/>
      </w:tblGrid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Ссылка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Год издания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Вид издания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108"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629F6" w:rsidRPr="00B454DE" w:rsidTr="00F629F6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/>
                <w:sz w:val="24"/>
                <w:szCs w:val="24"/>
              </w:rPr>
              <w:t>6.1 Основная литература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Братановский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С.Н.</w:t>
            </w:r>
          </w:p>
          <w:p w:rsidR="00F629F6" w:rsidRPr="00B454DE" w:rsidRDefault="00F629F6" w:rsidP="00F629F6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Антикоррупционная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М.: </w:t>
            </w:r>
            <w:hyperlink r:id="rId6" w:history="1">
              <w:proofErr w:type="spellStart"/>
              <w:r w:rsidRPr="00B454DE">
                <w:rPr>
                  <w:rFonts w:ascii="Times New Roman" w:hAnsi="Times New Roman"/>
                  <w:bCs/>
                  <w:sz w:val="24"/>
                  <w:szCs w:val="24"/>
                </w:rPr>
                <w:t>Директ-Медиа</w:t>
              </w:r>
              <w:proofErr w:type="spellEnd"/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сборник статей</w:t>
            </w:r>
          </w:p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629F6" w:rsidRPr="00B454DE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proofErr w:type="spell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Букалерова</w:t>
              </w:r>
              <w:proofErr w:type="spell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Л.А.</w:t>
              </w:r>
            </w:hyperlink>
            <w:r w:rsidR="00F629F6"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9" w:history="1">
              <w:proofErr w:type="spell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Дворянсков</w:t>
              </w:r>
              <w:proofErr w:type="spell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И.В.</w:t>
              </w:r>
            </w:hyperlink>
            <w:r w:rsidR="00F629F6"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10" w:history="1">
              <w:proofErr w:type="spell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Остроушко</w:t>
              </w:r>
              <w:proofErr w:type="spell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А.В.</w:t>
              </w:r>
            </w:hyperlink>
          </w:p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Коррупционные преступления и коррупционная преступность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М.: </w:t>
            </w:r>
            <w:hyperlink r:id="rId11" w:history="1">
              <w:r w:rsidRPr="00B454DE">
                <w:rPr>
                  <w:rFonts w:ascii="Times New Roman" w:hAnsi="Times New Roman"/>
                  <w:bCs/>
                  <w:sz w:val="24"/>
                  <w:szCs w:val="24"/>
                </w:rPr>
                <w:t>Российский университет дружбы народов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Учебное пособие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F629F6" w:rsidRPr="00B454DE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</w:t>
            </w: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вателя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6.1.3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Бикеев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И.И., Кабанов П.А.</w:t>
            </w:r>
          </w:p>
          <w:p w:rsidR="00F629F6" w:rsidRPr="00B454DE" w:rsidRDefault="00F629F6" w:rsidP="00F629F6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Антикоррупционный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менеджмент</w:t>
            </w:r>
            <w:proofErr w:type="gram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инновационные </w:t>
            </w: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антикоррупционные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образовательные программы</w:t>
            </w:r>
          </w:p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Казань: </w:t>
            </w:r>
            <w:hyperlink r:id="rId13" w:history="1">
              <w:r w:rsidRPr="00B454DE">
                <w:rPr>
                  <w:rFonts w:ascii="Times New Roman" w:hAnsi="Times New Roman"/>
                  <w:bCs/>
                  <w:sz w:val="24"/>
                  <w:szCs w:val="24"/>
                </w:rPr>
                <w:t>Познание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F629F6" w:rsidRPr="00B454DE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6.1.4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Россинская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Е.Р.</w:t>
            </w:r>
          </w:p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Антикоррупционная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экспертиза нормативно-правовых актов и их проектов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М.: </w:t>
            </w:r>
            <w:hyperlink r:id="rId15" w:history="1">
              <w:r w:rsidRPr="00B454DE">
                <w:rPr>
                  <w:rFonts w:ascii="Times New Roman" w:hAnsi="Times New Roman"/>
                  <w:bCs/>
                  <w:sz w:val="24"/>
                  <w:szCs w:val="24"/>
                </w:rPr>
                <w:t>Проспект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F629F6" w:rsidRPr="00B454DE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6.1.5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proofErr w:type="spell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КостенниковМ.В.</w:t>
              </w:r>
            </w:hyperlink>
            <w:r w:rsidR="00F629F6" w:rsidRPr="00B454D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hyperlink r:id="rId18" w:history="1"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КуракинА.В</w:t>
              </w:r>
              <w:proofErr w:type="spell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.</w:t>
              </w:r>
            </w:hyperlink>
          </w:p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Противодействие коррупции в системе органов внутренних дел</w:t>
            </w:r>
          </w:p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М.: </w:t>
            </w:r>
            <w:hyperlink r:id="rId19" w:history="1">
              <w:r w:rsidRPr="00B454DE">
                <w:rPr>
                  <w:rFonts w:ascii="Times New Roman" w:hAnsi="Times New Roman"/>
                  <w:bCs/>
                  <w:sz w:val="24"/>
                  <w:szCs w:val="24"/>
                </w:rPr>
                <w:t>Лаборатория книги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F629F6" w:rsidRPr="00B454DE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F629F6" w:rsidRPr="00B454DE" w:rsidTr="00F629F6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/>
                <w:sz w:val="24"/>
                <w:szCs w:val="24"/>
              </w:rPr>
              <w:t>6.2. Дополнительная литература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6.2.1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1" w:history="1">
              <w:proofErr w:type="spell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КостенниковМ.В.</w:t>
              </w:r>
            </w:hyperlink>
            <w:r w:rsidR="00F629F6" w:rsidRPr="00B454D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hyperlink r:id="rId22" w:history="1"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КуракинА.В</w:t>
              </w:r>
              <w:proofErr w:type="spell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.</w:t>
              </w:r>
            </w:hyperlink>
          </w:p>
          <w:p w:rsidR="00F629F6" w:rsidRPr="00B454DE" w:rsidRDefault="00F629F6" w:rsidP="00F629F6">
            <w:pPr>
              <w:spacing w:after="0" w:line="240" w:lineRule="auto"/>
              <w:ind w:left="-108" w:right="-17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Противодействие коррупции в системах государственной службы зарубежных стран</w:t>
            </w:r>
          </w:p>
          <w:p w:rsidR="00F629F6" w:rsidRPr="00B454DE" w:rsidRDefault="00F629F6" w:rsidP="00F629F6">
            <w:pPr>
              <w:spacing w:after="0" w:line="240" w:lineRule="auto"/>
              <w:ind w:right="-11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М.: </w:t>
            </w:r>
            <w:hyperlink r:id="rId23" w:history="1">
              <w:r w:rsidRPr="00B454DE">
                <w:rPr>
                  <w:rFonts w:ascii="Times New Roman" w:hAnsi="Times New Roman"/>
                  <w:bCs/>
                  <w:sz w:val="24"/>
                  <w:szCs w:val="24"/>
                </w:rPr>
                <w:t>Лаборатория книги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F629F6" w:rsidRPr="00B454DE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6.2.2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Коррупционное и квалификационное «поражение» государственного управления в России: возможные управленческие алгоритмы самоочищения и восстановления </w:t>
            </w: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кондиций системы. Труды научного семинара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М.: </w:t>
            </w:r>
            <w:hyperlink r:id="rId25" w:history="1">
              <w:r w:rsidRPr="00B454DE">
                <w:rPr>
                  <w:rFonts w:ascii="Times New Roman" w:hAnsi="Times New Roman"/>
                  <w:bCs/>
                  <w:sz w:val="24"/>
                  <w:szCs w:val="24"/>
                </w:rPr>
                <w:t>Научный эксперт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F629F6" w:rsidRPr="00B454DE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6.2.3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7" w:history="1">
              <w:proofErr w:type="spell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Сулакшин</w:t>
              </w:r>
              <w:proofErr w:type="spell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С.С.</w:t>
              </w:r>
            </w:hyperlink>
            <w:r w:rsidR="00F629F6"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28" w:history="1">
              <w:proofErr w:type="spell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Ахметз</w:t>
              </w:r>
              <w:proofErr w:type="gram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я</w:t>
              </w:r>
              <w:proofErr w:type="spell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gram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нова И.Р.</w:t>
              </w:r>
            </w:hyperlink>
            <w:r w:rsidR="00F629F6"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29" w:history="1">
              <w:proofErr w:type="spell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Вакурин</w:t>
              </w:r>
              <w:proofErr w:type="spell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 В.</w:t>
              </w:r>
            </w:hyperlink>
            <w:r w:rsidR="00F629F6"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30" w:history="1"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Максимов С.В.</w:t>
              </w:r>
            </w:hyperlink>
            <w:r w:rsidR="00F629F6"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31" w:history="1">
              <w:proofErr w:type="spellStart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>Бахтизин</w:t>
              </w:r>
              <w:proofErr w:type="spellEnd"/>
              <w:r w:rsidR="00F629F6" w:rsidRPr="00B454DE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А.Р.</w:t>
              </w:r>
            </w:hyperlink>
          </w:p>
          <w:p w:rsidR="00F629F6" w:rsidRPr="00B454DE" w:rsidRDefault="00F629F6" w:rsidP="00F629F6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Государственная политика противодействия коррупции и теневой экономике в России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М.: </w:t>
            </w:r>
            <w:hyperlink r:id="rId32" w:history="1">
              <w:r w:rsidRPr="00B454DE">
                <w:rPr>
                  <w:rFonts w:ascii="Times New Roman" w:hAnsi="Times New Roman"/>
                  <w:bCs/>
                  <w:sz w:val="24"/>
                  <w:szCs w:val="24"/>
                </w:rPr>
                <w:t>Научный эксперт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F629F6" w:rsidRPr="00B454DE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6.2.4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Кабанов П.А.</w:t>
            </w:r>
          </w:p>
          <w:p w:rsidR="00F629F6" w:rsidRPr="00B454DE" w:rsidRDefault="00F629F6" w:rsidP="00F629F6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11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Антикоррупционная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экспертиза нормативных правовых актов и их проектов: терминологический словарь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Казань: </w:t>
            </w:r>
            <w:hyperlink r:id="rId34" w:history="1">
              <w:r w:rsidRPr="00B454DE">
                <w:rPr>
                  <w:rFonts w:ascii="Times New Roman" w:hAnsi="Times New Roman"/>
                  <w:bCs/>
                  <w:sz w:val="24"/>
                  <w:szCs w:val="24"/>
                </w:rPr>
                <w:t>Познание</w:t>
              </w:r>
            </w:hyperlink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F629F6" w:rsidRPr="00B454DE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/>
                <w:sz w:val="24"/>
                <w:szCs w:val="24"/>
              </w:rPr>
              <w:t>6.3 Периодические издания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Собрание законодательства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http://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1"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любо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точки доступа для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торизированного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польз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ователя</w:t>
            </w:r>
            <w:proofErr w:type="spellEnd"/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Собрание актов Президента и Правительства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http://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1"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авторизованного пользователя </w:t>
            </w:r>
          </w:p>
        </w:tc>
      </w:tr>
      <w:tr w:rsidR="00F629F6" w:rsidRPr="00B454DE" w:rsidTr="00F629F6"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/>
                <w:sz w:val="24"/>
                <w:szCs w:val="24"/>
              </w:rPr>
              <w:t>6.4 Программно-информационное обеспечение, ЭБС (в том числе электронные ресурсы свободного доступа)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DE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Официальная Россия – сервер органов государственной власти Российской Федерации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www.</w:t>
              </w:r>
              <w:proofErr w:type="spellStart"/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gov.ru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6.4.2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Президента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www.kremlin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.</w:t>
              </w:r>
              <w:proofErr w:type="spellStart"/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Государственной думы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http://www.duma.gov.ru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Законодательного Собрания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http://zsro.ru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Правительства</w:t>
            </w:r>
          </w:p>
          <w:p w:rsidR="00F629F6" w:rsidRPr="00B454DE" w:rsidRDefault="00F629F6" w:rsidP="00F629F6">
            <w:pPr>
              <w:spacing w:after="0" w:line="240" w:lineRule="auto"/>
              <w:ind w:left="283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http://</w:t>
            </w:r>
            <w:r w:rsidRPr="00B454DE">
              <w:rPr>
                <w:rFonts w:ascii="Times New Roman" w:hAnsi="Times New Roman"/>
                <w:sz w:val="24"/>
                <w:szCs w:val="24"/>
                <w:lang w:val="en-US"/>
              </w:rPr>
              <w:t>www.</w:t>
            </w:r>
            <w:hyperlink r:id="rId40" w:history="1">
              <w:r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government</w:t>
              </w:r>
              <w:r w:rsidRPr="00B454DE">
                <w:rPr>
                  <w:rStyle w:val="a9"/>
                  <w:color w:val="auto"/>
                  <w:sz w:val="24"/>
                  <w:szCs w:val="24"/>
                </w:rPr>
                <w:t>.</w:t>
              </w:r>
              <w:proofErr w:type="spellStart"/>
              <w:r w:rsidRPr="00B454DE">
                <w:rPr>
                  <w:rStyle w:val="a9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Правительства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http://www.donland.ru/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Арбитражного суда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42" w:history="1">
              <w:r w:rsidRPr="00B454DE">
                <w:rPr>
                  <w:rStyle w:val="a9"/>
                  <w:color w:val="auto"/>
                  <w:sz w:val="24"/>
                  <w:szCs w:val="24"/>
                </w:rPr>
                <w:t>www.arbitr.ru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Верховного суда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43" w:history="1">
              <w:r w:rsidRPr="00B454DE">
                <w:rPr>
                  <w:rStyle w:val="a9"/>
                  <w:color w:val="auto"/>
                  <w:sz w:val="24"/>
                  <w:szCs w:val="24"/>
                </w:rPr>
                <w:t>www.</w:t>
              </w:r>
              <w:proofErr w:type="spellStart"/>
              <w:r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vsrf</w:t>
              </w:r>
              <w:proofErr w:type="spellEnd"/>
              <w:r w:rsidRPr="00B454DE">
                <w:rPr>
                  <w:rStyle w:val="a9"/>
                  <w:color w:val="auto"/>
                  <w:sz w:val="24"/>
                  <w:szCs w:val="24"/>
                </w:rPr>
                <w:t>.</w:t>
              </w:r>
              <w:proofErr w:type="spellStart"/>
              <w:r w:rsidRPr="00B454DE">
                <w:rPr>
                  <w:rStyle w:val="a9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Арбитражного суда Ростовской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http://rostov.arbitr.ru/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Ростовского областного суда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http://www.rostoblsud.ru/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www.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Гарант – информационно-правовой портал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http://www.garant.ru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48" w:history="1">
              <w:r w:rsidR="00F629F6" w:rsidRPr="00B454DE">
                <w:rPr>
                  <w:rStyle w:val="a9"/>
                  <w:color w:val="auto"/>
                  <w:sz w:val="24"/>
                  <w:szCs w:val="24"/>
                  <w:shd w:val="clear" w:color="auto" w:fill="FFFFFF"/>
                </w:rPr>
                <w:t>http://www.alrf.ru/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F629F6" w:rsidRPr="00B454DE">
                <w:rPr>
                  <w:rStyle w:val="a9"/>
                  <w:color w:val="auto"/>
                  <w:sz w:val="24"/>
                  <w:szCs w:val="24"/>
                  <w:shd w:val="clear" w:color="auto" w:fill="FFFFFF"/>
                </w:rPr>
                <w:t>http://allpravo.ru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Федеральный правовой портал </w:t>
            </w: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«Юридическая Россия»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50" w:history="1">
              <w:r w:rsidR="00F629F6" w:rsidRPr="00B454DE">
                <w:rPr>
                  <w:rStyle w:val="a9"/>
                  <w:color w:val="auto"/>
                  <w:sz w:val="24"/>
                  <w:szCs w:val="24"/>
                  <w:shd w:val="clear" w:color="auto" w:fill="FFFFFF"/>
                </w:rPr>
                <w:t>http://law.edu.r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  <w:shd w:val="clear" w:color="auto" w:fill="FFFFFF"/>
                </w:rPr>
                <w:lastRenderedPageBreak/>
                <w:t>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Свободный </w:t>
            </w: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6.4.16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Астанин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F629F6" w:rsidRPr="00B454DE" w:rsidRDefault="00F629F6" w:rsidP="00F629F6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Антикоррупционная</w:t>
            </w:r>
            <w:proofErr w:type="spellEnd"/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 xml:space="preserve"> политика России.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 xml:space="preserve">М: ЮНИТИ-ДАНА; Закон и право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80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http://knigafund.ru/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105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Хабриева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Т.Я. </w:t>
            </w:r>
          </w:p>
          <w:p w:rsidR="00F629F6" w:rsidRPr="00B454DE" w:rsidRDefault="00F629F6" w:rsidP="00F629F6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Cs/>
                <w:sz w:val="24"/>
                <w:szCs w:val="24"/>
              </w:rPr>
              <w:t>Коррупция: природа, проявления, противодействие. Монография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М: Юриспруденция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http://knigafund.ru/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pStyle w:val="1"/>
              <w:spacing w:before="0"/>
              <w:ind w:left="42" w:right="-112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Конституция Ро</w:t>
            </w:r>
            <w:proofErr w:type="gram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с-</w:t>
            </w:r>
            <w:proofErr w:type="gram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сийской</w:t>
            </w:r>
            <w:proofErr w:type="spell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Федерации (принята </w:t>
            </w:r>
            <w:proofErr w:type="spell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всенарод</w:t>
            </w:r>
            <w:proofErr w:type="spell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ным</w:t>
            </w:r>
            <w:proofErr w:type="spell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голосованием 12.12.1993)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www.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pStyle w:val="1"/>
              <w:spacing w:before="0"/>
              <w:ind w:left="42" w:right="-112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Федеральный закон от 25.12.2008 N 273-ФЗ «О </w:t>
            </w:r>
            <w:proofErr w:type="spell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противоде</w:t>
            </w:r>
            <w:proofErr w:type="gram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й</w:t>
            </w:r>
            <w:proofErr w:type="spell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ствии</w:t>
            </w:r>
            <w:proofErr w:type="spell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коррупции»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www.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pStyle w:val="1"/>
              <w:spacing w:before="0"/>
              <w:ind w:left="42" w:right="15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Указ Президента РФ от 19.05.2008 N 815 «О мерах по противодействию коррупции».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www.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pStyle w:val="1"/>
              <w:spacing w:before="0"/>
              <w:ind w:left="42" w:right="-112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Указ Президента РФ от 21.07.2010 N 925 «О мерах по реализации </w:t>
            </w:r>
            <w:proofErr w:type="spell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отдел</w:t>
            </w:r>
            <w:proofErr w:type="gram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ь</w:t>
            </w:r>
            <w:proofErr w:type="spell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-</w:t>
            </w:r>
            <w:proofErr w:type="gram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ных</w:t>
            </w:r>
            <w:proofErr w:type="spell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положений </w:t>
            </w:r>
            <w:proofErr w:type="spell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Фе</w:t>
            </w:r>
            <w:proofErr w:type="spell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дерального</w:t>
            </w:r>
            <w:proofErr w:type="spellEnd"/>
            <w:r w:rsidRPr="00B454D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закона «О противодействии коррупции»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Консульта-нт</w:t>
            </w:r>
            <w:proofErr w:type="spellEnd"/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www.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6.4.22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tabs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Указ Президента РФ от 13.04.2010 N 460 «О Национальной стратегии пр</w:t>
            </w:r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тииводействия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рупции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Нацио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454DE">
              <w:rPr>
                <w:rFonts w:ascii="Times New Roman" w:hAnsi="Times New Roman"/>
                <w:sz w:val="24"/>
                <w:szCs w:val="24"/>
              </w:rPr>
              <w:t>нальном</w:t>
            </w:r>
            <w:proofErr w:type="spell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плане противодействия коррупции на 2010 – 2011 годы».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Консульта-нт</w:t>
            </w:r>
            <w:proofErr w:type="spellEnd"/>
            <w:proofErr w:type="gramEnd"/>
            <w:r w:rsidRPr="00B454DE">
              <w:rPr>
                <w:rFonts w:ascii="Times New Roman" w:hAnsi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  <w:lang w:val="en-US"/>
                </w:rPr>
                <w:t>www.</w:t>
              </w:r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629F6" w:rsidRPr="00B454DE" w:rsidTr="00F629F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lastRenderedPageBreak/>
              <w:t>6.4.23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Российская юстиция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2014-2016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C921CC" w:rsidP="00F629F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F629F6" w:rsidRPr="00B454DE">
                <w:rPr>
                  <w:rStyle w:val="a9"/>
                  <w:color w:val="auto"/>
                  <w:sz w:val="24"/>
                  <w:szCs w:val="24"/>
                </w:rPr>
                <w:t>http://www.consultant.ru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F6" w:rsidRPr="00B454DE" w:rsidRDefault="00F629F6" w:rsidP="00F629F6">
            <w:pPr>
              <w:spacing w:after="0" w:line="240" w:lineRule="auto"/>
              <w:ind w:left="-1" w:right="-85"/>
              <w:rPr>
                <w:rFonts w:ascii="Times New Roman" w:hAnsi="Times New Roman"/>
                <w:sz w:val="24"/>
                <w:szCs w:val="24"/>
              </w:rPr>
            </w:pPr>
            <w:r w:rsidRPr="00B454DE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</w:tbl>
    <w:p w:rsidR="00D37F9C" w:rsidRPr="00B454DE" w:rsidRDefault="00D37F9C" w:rsidP="00F629F6">
      <w:pPr>
        <w:rPr>
          <w:rFonts w:ascii="Times New Roman" w:hAnsi="Times New Roman"/>
          <w:sz w:val="24"/>
          <w:szCs w:val="24"/>
        </w:rPr>
      </w:pPr>
    </w:p>
    <w:p w:rsidR="00FE0F7B" w:rsidRPr="00FE0F7B" w:rsidRDefault="00B454DE" w:rsidP="00FE0F7B">
      <w:pPr>
        <w:pStyle w:val="Standard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          </w:t>
      </w:r>
      <w:r w:rsidR="00D37F9C" w:rsidRPr="00B454DE">
        <w:rPr>
          <w:rFonts w:ascii="Times New Roman" w:hAnsi="Times New Roman"/>
          <w:sz w:val="24"/>
          <w:szCs w:val="24"/>
        </w:rPr>
        <w:t>Варианты исходных данных, рекомендации и пояснения для выполнения индивидуальных контрольных работ приведены в «Методических указаниях к выполне</w:t>
      </w:r>
      <w:r w:rsidR="00F629F6" w:rsidRPr="00B454DE">
        <w:rPr>
          <w:rFonts w:ascii="Times New Roman" w:hAnsi="Times New Roman"/>
          <w:sz w:val="24"/>
          <w:szCs w:val="24"/>
        </w:rPr>
        <w:t xml:space="preserve">нию контрольных работ по курсу </w:t>
      </w:r>
      <w:r w:rsidR="00D37F9C" w:rsidRPr="00B454DE">
        <w:rPr>
          <w:rFonts w:ascii="Times New Roman" w:hAnsi="Times New Roman"/>
          <w:sz w:val="24"/>
          <w:szCs w:val="24"/>
        </w:rPr>
        <w:t>«</w:t>
      </w:r>
      <w:proofErr w:type="spellStart"/>
      <w:r w:rsidR="00F629F6" w:rsidRPr="00B454DE">
        <w:rPr>
          <w:rFonts w:ascii="Times New Roman" w:hAnsi="Times New Roman"/>
          <w:sz w:val="24"/>
          <w:szCs w:val="24"/>
        </w:rPr>
        <w:t>Антикоррупционное</w:t>
      </w:r>
      <w:proofErr w:type="spellEnd"/>
      <w:r w:rsidR="00F629F6" w:rsidRPr="00B454DE">
        <w:rPr>
          <w:rFonts w:ascii="Times New Roman" w:hAnsi="Times New Roman"/>
          <w:sz w:val="24"/>
          <w:szCs w:val="24"/>
        </w:rPr>
        <w:t xml:space="preserve"> мировоззрение» для</w:t>
      </w:r>
      <w:r w:rsidR="00D37F9C" w:rsidRPr="00B454DE">
        <w:rPr>
          <w:rFonts w:ascii="Times New Roman" w:hAnsi="Times New Roman"/>
          <w:sz w:val="24"/>
          <w:szCs w:val="24"/>
        </w:rPr>
        <w:t xml:space="preserve"> </w:t>
      </w:r>
      <w:r w:rsidR="00FE0F7B" w:rsidRPr="00FE0F7B">
        <w:rPr>
          <w:rFonts w:ascii="Times New Roman" w:hAnsi="Times New Roman"/>
          <w:sz w:val="24"/>
          <w:szCs w:val="24"/>
        </w:rPr>
        <w:t>направлений</w:t>
      </w:r>
      <w:proofErr w:type="gramStart"/>
      <w:r w:rsidR="00FE0F7B" w:rsidRPr="00FE0F7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E0F7B" w:rsidRPr="00FE0F7B">
        <w:rPr>
          <w:rFonts w:ascii="Times New Roman" w:hAnsi="Times New Roman"/>
          <w:sz w:val="24"/>
          <w:szCs w:val="24"/>
        </w:rPr>
        <w:t xml:space="preserve">  </w:t>
      </w:r>
    </w:p>
    <w:p w:rsidR="00FE0F7B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09.03.03 Прикладная информатика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15.03.04 Автоматизация технологических процессов и производств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15.03.05 Конструкторско-технологическое обеспечение</w:t>
      </w:r>
    </w:p>
    <w:p w:rsidR="00FE0F7B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               машиностроительных производств</w:t>
      </w:r>
    </w:p>
    <w:p w:rsidR="00FE0F7B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27.03.04 Управление в технических системах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 xml:space="preserve">27.03.05 </w:t>
      </w:r>
      <w:proofErr w:type="spellStart"/>
      <w:r w:rsidRPr="00A546BF">
        <w:rPr>
          <w:rFonts w:ascii="Times New Roman" w:hAnsi="Times New Roman"/>
          <w:sz w:val="24"/>
          <w:szCs w:val="24"/>
        </w:rPr>
        <w:t>Инноватика</w:t>
      </w:r>
      <w:proofErr w:type="spellEnd"/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37.03.01 Психология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38.03.01 Экономика</w:t>
      </w:r>
    </w:p>
    <w:p w:rsidR="00FE0F7B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38.03.06 Торговое дело</w:t>
      </w:r>
    </w:p>
    <w:p w:rsidR="00FE0F7B" w:rsidRPr="00811576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42.03.01 Реклама и связи с общественностью</w:t>
      </w:r>
    </w:p>
    <w:p w:rsidR="00FE0F7B" w:rsidRPr="004A25C9" w:rsidRDefault="00FE0F7B" w:rsidP="00FE0F7B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45.03.02 Лингвистика </w:t>
      </w:r>
    </w:p>
    <w:p w:rsidR="00D37F9C" w:rsidRPr="00B454DE" w:rsidRDefault="00D37F9C" w:rsidP="00B454DE">
      <w:pPr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Эти методические рекомендации в электронном виде размещены на </w:t>
      </w:r>
      <w:r w:rsidR="00B454DE" w:rsidRPr="00B454DE">
        <w:rPr>
          <w:rFonts w:ascii="Times New Roman" w:hAnsi="Times New Roman"/>
          <w:sz w:val="24"/>
          <w:szCs w:val="24"/>
        </w:rPr>
        <w:t>сайте факультета</w:t>
      </w:r>
      <w:r w:rsidR="00FE0F7B">
        <w:rPr>
          <w:rFonts w:ascii="Times New Roman" w:hAnsi="Times New Roman"/>
          <w:sz w:val="24"/>
          <w:szCs w:val="24"/>
        </w:rPr>
        <w:t xml:space="preserve"> «Право, сервис и туризм»</w:t>
      </w:r>
      <w:r w:rsidR="00B454DE" w:rsidRPr="00B454DE">
        <w:rPr>
          <w:rFonts w:ascii="Times New Roman" w:hAnsi="Times New Roman"/>
          <w:sz w:val="24"/>
          <w:szCs w:val="24"/>
        </w:rPr>
        <w:t>.</w:t>
      </w:r>
      <w:r w:rsidRPr="00B454DE">
        <w:rPr>
          <w:rFonts w:ascii="Times New Roman" w:hAnsi="Times New Roman"/>
          <w:sz w:val="24"/>
          <w:szCs w:val="24"/>
        </w:rPr>
        <w:t xml:space="preserve"> </w:t>
      </w:r>
    </w:p>
    <w:p w:rsidR="00D37F9C" w:rsidRPr="00B454DE" w:rsidRDefault="00D37F9C" w:rsidP="00D37F9C">
      <w:pPr>
        <w:rPr>
          <w:rFonts w:ascii="Times New Roman" w:hAnsi="Times New Roman"/>
          <w:b/>
          <w:sz w:val="24"/>
          <w:szCs w:val="24"/>
        </w:rPr>
      </w:pPr>
    </w:p>
    <w:p w:rsidR="00D37F9C" w:rsidRPr="00B454DE" w:rsidRDefault="00D37F9C" w:rsidP="00D37F9C">
      <w:pPr>
        <w:ind w:firstLine="540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b/>
          <w:sz w:val="24"/>
          <w:szCs w:val="24"/>
        </w:rPr>
        <w:t>Организация контроля над освоением студентами программы  курса</w:t>
      </w:r>
    </w:p>
    <w:p w:rsidR="00D37F9C" w:rsidRPr="00B454DE" w:rsidRDefault="00D37F9C" w:rsidP="00D37F9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Суммарное время освоени</w:t>
      </w:r>
      <w:r w:rsidR="00FE0F7B">
        <w:rPr>
          <w:rFonts w:ascii="Times New Roman" w:hAnsi="Times New Roman"/>
          <w:sz w:val="24"/>
          <w:szCs w:val="24"/>
        </w:rPr>
        <w:t>я материала, включая подготовку</w:t>
      </w:r>
      <w:r w:rsidRPr="00B454DE">
        <w:rPr>
          <w:rFonts w:ascii="Times New Roman" w:hAnsi="Times New Roman"/>
          <w:sz w:val="24"/>
          <w:szCs w:val="24"/>
        </w:rPr>
        <w:t xml:space="preserve"> рефератов на основе рекомендованной литературы, выполнение практических заданий и по</w:t>
      </w:r>
      <w:r w:rsidR="00B454DE" w:rsidRPr="00B454DE">
        <w:rPr>
          <w:rFonts w:ascii="Times New Roman" w:hAnsi="Times New Roman"/>
          <w:sz w:val="24"/>
          <w:szCs w:val="24"/>
        </w:rPr>
        <w:t>дготовка к зачету составляет 108 часов</w:t>
      </w:r>
      <w:r w:rsidRPr="00B454DE">
        <w:rPr>
          <w:rFonts w:ascii="Times New Roman" w:hAnsi="Times New Roman"/>
          <w:sz w:val="24"/>
          <w:szCs w:val="24"/>
        </w:rPr>
        <w:t>.</w:t>
      </w:r>
    </w:p>
    <w:p w:rsidR="00D37F9C" w:rsidRPr="00B454DE" w:rsidRDefault="00D37F9C" w:rsidP="00D37F9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Итоговый зачет проводится по расписанию, в период экзаменационной сессии. </w:t>
      </w:r>
    </w:p>
    <w:p w:rsidR="00D37F9C" w:rsidRPr="00B454DE" w:rsidRDefault="00D37F9C" w:rsidP="00D37F9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>К итоговому зачету допускаются студенты, набравшие не менее 10 баллов.</w:t>
      </w:r>
    </w:p>
    <w:p w:rsidR="00D37F9C" w:rsidRPr="00B454DE" w:rsidRDefault="00D37F9C" w:rsidP="00D37F9C">
      <w:pPr>
        <w:jc w:val="both"/>
        <w:rPr>
          <w:rFonts w:ascii="Times New Roman" w:hAnsi="Times New Roman"/>
          <w:sz w:val="24"/>
          <w:szCs w:val="24"/>
        </w:rPr>
      </w:pPr>
    </w:p>
    <w:p w:rsidR="00DE3E1C" w:rsidRPr="00B454DE" w:rsidRDefault="00DE3E1C">
      <w:pPr>
        <w:rPr>
          <w:rFonts w:ascii="Times New Roman" w:hAnsi="Times New Roman"/>
          <w:sz w:val="24"/>
          <w:szCs w:val="24"/>
        </w:rPr>
      </w:pPr>
    </w:p>
    <w:sectPr w:rsidR="00DE3E1C" w:rsidRPr="00B454DE" w:rsidSect="00D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21706"/>
    <w:multiLevelType w:val="multilevel"/>
    <w:tmpl w:val="00F4E8D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37F9C"/>
    <w:rsid w:val="000C3804"/>
    <w:rsid w:val="004B2469"/>
    <w:rsid w:val="004D3819"/>
    <w:rsid w:val="008929BC"/>
    <w:rsid w:val="008D7779"/>
    <w:rsid w:val="00B454DE"/>
    <w:rsid w:val="00BF4730"/>
    <w:rsid w:val="00C921CC"/>
    <w:rsid w:val="00D37F9C"/>
    <w:rsid w:val="00DE3E1C"/>
    <w:rsid w:val="00F629F6"/>
    <w:rsid w:val="00FE0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F9C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629F6"/>
    <w:pPr>
      <w:keepNext/>
      <w:keepLines/>
      <w:suppressAutoHyphens w:val="0"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F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37F9C"/>
    <w:pPr>
      <w:suppressAutoHyphens/>
      <w:autoSpaceDN w:val="0"/>
      <w:textAlignment w:val="baseline"/>
    </w:pPr>
    <w:rPr>
      <w:rFonts w:ascii="Calibri" w:eastAsia="Arial Unicode MS" w:hAnsi="Calibri" w:cs="Calibri"/>
      <w:kern w:val="3"/>
    </w:rPr>
  </w:style>
  <w:style w:type="paragraph" w:styleId="a4">
    <w:name w:val="Body Text Indent"/>
    <w:basedOn w:val="a"/>
    <w:link w:val="a5"/>
    <w:rsid w:val="00D37F9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D37F9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List Paragraph"/>
    <w:basedOn w:val="a"/>
    <w:uiPriority w:val="99"/>
    <w:qFormat/>
    <w:rsid w:val="00D37F9C"/>
    <w:pPr>
      <w:suppressAutoHyphens w:val="0"/>
      <w:ind w:left="720"/>
    </w:pPr>
    <w:rPr>
      <w:rFonts w:cs="Calibr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3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7F9C"/>
    <w:rPr>
      <w:rFonts w:ascii="Tahoma" w:eastAsia="Calibri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629F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9">
    <w:name w:val="Hyperlink"/>
    <w:uiPriority w:val="99"/>
    <w:unhideWhenUsed/>
    <w:rsid w:val="00F629F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publisher_red&amp;pub_id=16895" TargetMode="External"/><Relationship Id="rId18" Type="http://schemas.openxmlformats.org/officeDocument/2006/relationships/hyperlink" Target="http://biblioclub.ru/index.php?page=author_red&amp;id=25718" TargetMode="External"/><Relationship Id="rId26" Type="http://schemas.openxmlformats.org/officeDocument/2006/relationships/hyperlink" Target="http://www.biblioclub.ru/" TargetMode="External"/><Relationship Id="rId39" Type="http://schemas.openxmlformats.org/officeDocument/2006/relationships/hyperlink" Target="http://zsro.ru" TargetMode="External"/><Relationship Id="rId21" Type="http://schemas.openxmlformats.org/officeDocument/2006/relationships/hyperlink" Target="http://biblioclub.ru/index.php?page=author_red&amp;id=25712" TargetMode="External"/><Relationship Id="rId34" Type="http://schemas.openxmlformats.org/officeDocument/2006/relationships/hyperlink" Target="http://biblioclub.ru/index.php?page=publisher_red&amp;pub_id=16895" TargetMode="External"/><Relationship Id="rId42" Type="http://schemas.openxmlformats.org/officeDocument/2006/relationships/hyperlink" Target="http://www.arbitr.ru" TargetMode="External"/><Relationship Id="rId47" Type="http://schemas.openxmlformats.org/officeDocument/2006/relationships/hyperlink" Target="http://www.garant.ru/" TargetMode="External"/><Relationship Id="rId50" Type="http://schemas.openxmlformats.org/officeDocument/2006/relationships/hyperlink" Target="http://law.edu.ru/" TargetMode="External"/><Relationship Id="rId55" Type="http://schemas.openxmlformats.org/officeDocument/2006/relationships/hyperlink" Target="http://www.&#1089;onsultant.ru" TargetMode="Externa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biblioclub.ru/index.php?page=author_red&amp;id=25712" TargetMode="External"/><Relationship Id="rId25" Type="http://schemas.openxmlformats.org/officeDocument/2006/relationships/hyperlink" Target="http://biblioclub.ru/index.php?page=publisher_red&amp;pub_id=2311" TargetMode="External"/><Relationship Id="rId33" Type="http://schemas.openxmlformats.org/officeDocument/2006/relationships/hyperlink" Target="http://www.biblioclub.ru/" TargetMode="External"/><Relationship Id="rId38" Type="http://schemas.openxmlformats.org/officeDocument/2006/relationships/hyperlink" Target="http://www.duma.gov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hyperlink" Target="http://biblioclub.ru/index.php?page=author_red&amp;id=15664" TargetMode="External"/><Relationship Id="rId41" Type="http://schemas.openxmlformats.org/officeDocument/2006/relationships/hyperlink" Target="http://www.donland.ru/" TargetMode="External"/><Relationship Id="rId54" Type="http://schemas.openxmlformats.org/officeDocument/2006/relationships/hyperlink" Target="http://www.&#1089;onsultan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publisher_red&amp;pub_id=1" TargetMode="External"/><Relationship Id="rId11" Type="http://schemas.openxmlformats.org/officeDocument/2006/relationships/hyperlink" Target="http://biblioclub.ru/index.php?page=publisher_red&amp;pub_id=315" TargetMode="External"/><Relationship Id="rId24" Type="http://schemas.openxmlformats.org/officeDocument/2006/relationships/hyperlink" Target="http://www.biblioclub.ru/" TargetMode="External"/><Relationship Id="rId32" Type="http://schemas.openxmlformats.org/officeDocument/2006/relationships/hyperlink" Target="http://biblioclub.ru/index.php?page=publisher_red&amp;pub_id=2311" TargetMode="External"/><Relationship Id="rId37" Type="http://schemas.openxmlformats.org/officeDocument/2006/relationships/hyperlink" Target="http://www.kremlin.ru" TargetMode="External"/><Relationship Id="rId40" Type="http://schemas.openxmlformats.org/officeDocument/2006/relationships/hyperlink" Target="http://www.fas.gov.ru" TargetMode="External"/><Relationship Id="rId45" Type="http://schemas.openxmlformats.org/officeDocument/2006/relationships/hyperlink" Target="http://www.rostoblsud.ru/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consultant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biblioclub.ru/index.php?page=publisher_red&amp;pub_id=15289" TargetMode="External"/><Relationship Id="rId23" Type="http://schemas.openxmlformats.org/officeDocument/2006/relationships/hyperlink" Target="http://biblioclub.ru/index.php?page=publisher_red&amp;pub_id=2477" TargetMode="External"/><Relationship Id="rId28" Type="http://schemas.openxmlformats.org/officeDocument/2006/relationships/hyperlink" Target="http://biblioclub.ru/index.php?page=author_red&amp;id=15660" TargetMode="External"/><Relationship Id="rId36" Type="http://schemas.openxmlformats.org/officeDocument/2006/relationships/hyperlink" Target="http://www.gov.ru" TargetMode="External"/><Relationship Id="rId49" Type="http://schemas.openxmlformats.org/officeDocument/2006/relationships/hyperlink" Target="http://allpravo.ru" TargetMode="External"/><Relationship Id="rId57" Type="http://schemas.openxmlformats.org/officeDocument/2006/relationships/hyperlink" Target="http://www.&#1089;onsultant.ru" TargetMode="External"/><Relationship Id="rId10" Type="http://schemas.openxmlformats.org/officeDocument/2006/relationships/hyperlink" Target="http://biblioclub.ru/index.php?page=author_red&amp;id=77166" TargetMode="External"/><Relationship Id="rId19" Type="http://schemas.openxmlformats.org/officeDocument/2006/relationships/hyperlink" Target="http://biblioclub.ru/index.php?page=publisher_red&amp;pub_id=2477" TargetMode="External"/><Relationship Id="rId31" Type="http://schemas.openxmlformats.org/officeDocument/2006/relationships/hyperlink" Target="http://biblioclub.ru/index.php?page=author_red&amp;id=15637" TargetMode="External"/><Relationship Id="rId44" Type="http://schemas.openxmlformats.org/officeDocument/2006/relationships/hyperlink" Target="http://rostov.arbitr.ru/" TargetMode="External"/><Relationship Id="rId52" Type="http://schemas.openxmlformats.org/officeDocument/2006/relationships/hyperlink" Target="http://knigafund.ru/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author_red&amp;id=77165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biblioclub.ru/index.php?page=author_red&amp;id=25718" TargetMode="External"/><Relationship Id="rId27" Type="http://schemas.openxmlformats.org/officeDocument/2006/relationships/hyperlink" Target="http://biblioclub.ru/index.php?page=author_red&amp;id=15628" TargetMode="External"/><Relationship Id="rId30" Type="http://schemas.openxmlformats.org/officeDocument/2006/relationships/hyperlink" Target="http://biblioclub.ru/index.php?page=author_red&amp;id=15659" TargetMode="External"/><Relationship Id="rId35" Type="http://schemas.openxmlformats.org/officeDocument/2006/relationships/hyperlink" Target="http://www.biblioclub.ru/" TargetMode="External"/><Relationship Id="rId43" Type="http://schemas.openxmlformats.org/officeDocument/2006/relationships/hyperlink" Target="http://www.vsrf.ru" TargetMode="External"/><Relationship Id="rId48" Type="http://schemas.openxmlformats.org/officeDocument/2006/relationships/hyperlink" Target="http://www.alrf.ru/" TargetMode="External"/><Relationship Id="rId56" Type="http://schemas.openxmlformats.org/officeDocument/2006/relationships/hyperlink" Target="http://www.&#1089;onsultant.ru" TargetMode="External"/><Relationship Id="rId8" Type="http://schemas.openxmlformats.org/officeDocument/2006/relationships/hyperlink" Target="http://biblioclub.ru/index.php?page=author_red&amp;id=21040" TargetMode="External"/><Relationship Id="rId51" Type="http://schemas.openxmlformats.org/officeDocument/2006/relationships/hyperlink" Target="http://knigafund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2589</Words>
  <Characters>14759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dcterms:created xsi:type="dcterms:W3CDTF">2016-10-20T16:54:00Z</dcterms:created>
  <dcterms:modified xsi:type="dcterms:W3CDTF">2016-10-26T22:03:00Z</dcterms:modified>
</cp:coreProperties>
</file>